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D5" w:rsidRDefault="00652D43" w:rsidP="00652D43">
      <w:pPr>
        <w:tabs>
          <w:tab w:val="left" w:pos="1800"/>
        </w:tabs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9254D5">
        <w:rPr>
          <w:rFonts w:asciiTheme="minorBidi" w:hAnsiTheme="minorBidi" w:cs="Cordi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328FC" wp14:editId="5167FEDF">
                <wp:simplePos x="0" y="0"/>
                <wp:positionH relativeFrom="column">
                  <wp:posOffset>4302125</wp:posOffset>
                </wp:positionH>
                <wp:positionV relativeFrom="paragraph">
                  <wp:posOffset>162853</wp:posOffset>
                </wp:positionV>
                <wp:extent cx="175260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D43" w:rsidRPr="002F2985" w:rsidRDefault="00652D43" w:rsidP="00652D4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เอกสารหมายเลข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328FC" id="Text Box 3" o:spid="_x0000_s1029" type="#_x0000_t202" style="position:absolute;left:0;text-align:left;margin-left:338.75pt;margin-top:12.8pt;width:138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" fillcolor="white [3201]" strokeweight=".5pt">
                <v:textbox>
                  <w:txbxContent>
                    <w:p w:rsidR="00652D43" w:rsidRPr="002F2985" w:rsidRDefault="00652D43" w:rsidP="00652D4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เอกสารหมายเลข ๒</w:t>
                      </w:r>
                    </w:p>
                  </w:txbxContent>
                </v:textbox>
              </v:shape>
            </w:pict>
          </mc:Fallback>
        </mc:AlternateContent>
      </w:r>
      <w:r w:rsidR="009254D5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</w:p>
    <w:p w:rsidR="009254D5" w:rsidRDefault="009254D5" w:rsidP="00652D43">
      <w:pPr>
        <w:tabs>
          <w:tab w:val="left" w:pos="1800"/>
        </w:tabs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9254D5" w:rsidRDefault="009254D5" w:rsidP="00652D43">
      <w:pPr>
        <w:tabs>
          <w:tab w:val="left" w:pos="1800"/>
        </w:tabs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652D43" w:rsidRPr="009254D5" w:rsidRDefault="00652D43" w:rsidP="00652D43">
      <w:pPr>
        <w:tabs>
          <w:tab w:val="left" w:pos="1800"/>
        </w:tabs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9254D5">
        <w:rPr>
          <w:rFonts w:asciiTheme="minorBidi" w:hAnsiTheme="minorBidi" w:cstheme="minorBidi"/>
          <w:b/>
          <w:bCs/>
          <w:sz w:val="32"/>
          <w:szCs w:val="32"/>
          <w:cs/>
        </w:rPr>
        <w:t>หลักเกณฑ์และวิธีการจัดพนักงานมหาวิทยาลัยสายสนับสนุนวิชาการ</w:t>
      </w:r>
    </w:p>
    <w:p w:rsidR="00652D43" w:rsidRPr="009254D5" w:rsidRDefault="00652D43" w:rsidP="00652D43">
      <w:pPr>
        <w:tabs>
          <w:tab w:val="left" w:pos="1800"/>
        </w:tabs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9254D5">
        <w:rPr>
          <w:rFonts w:asciiTheme="minorBidi" w:hAnsiTheme="minorBidi" w:cstheme="minorBidi"/>
          <w:b/>
          <w:bCs/>
          <w:sz w:val="32"/>
          <w:szCs w:val="32"/>
          <w:cs/>
        </w:rPr>
        <w:t>เข้าสู่</w:t>
      </w:r>
      <w:r w:rsidRPr="009254D5">
        <w:rPr>
          <w:rFonts w:asciiTheme="minorBidi" w:hAnsiTheme="minorBidi" w:cstheme="minorBidi" w:hint="cs"/>
          <w:b/>
          <w:bCs/>
          <w:sz w:val="32"/>
          <w:szCs w:val="32"/>
          <w:cs/>
        </w:rPr>
        <w:t>ระดับ</w:t>
      </w:r>
      <w:r w:rsidRPr="009254D5">
        <w:rPr>
          <w:rFonts w:asciiTheme="minorBidi" w:hAnsiTheme="minorBidi" w:cstheme="minorBidi"/>
          <w:b/>
          <w:bCs/>
          <w:sz w:val="32"/>
          <w:szCs w:val="32"/>
          <w:cs/>
        </w:rPr>
        <w:t>ตำแหน่งตามประเภทที่กำหนด</w:t>
      </w:r>
    </w:p>
    <w:p w:rsidR="00652D43" w:rsidRPr="009254D5" w:rsidRDefault="00652D43" w:rsidP="00652D43">
      <w:pPr>
        <w:rPr>
          <w:rFonts w:ascii="Cordia New" w:hAnsi="Cordia New" w:cs="Cordia New"/>
          <w:sz w:val="28"/>
          <w:szCs w:val="28"/>
          <w:u w:val="single"/>
          <w:cs/>
        </w:rPr>
      </w:pPr>
    </w:p>
    <w:p w:rsidR="00F45802" w:rsidRPr="009254D5" w:rsidRDefault="00F45802" w:rsidP="00F45802">
      <w:pPr>
        <w:rPr>
          <w:rFonts w:ascii="Cordia New" w:hAnsi="Cordia New" w:cs="Cordia New"/>
          <w:sz w:val="32"/>
          <w:szCs w:val="32"/>
          <w:u w:val="single"/>
        </w:rPr>
      </w:pPr>
      <w:r w:rsidRPr="009254D5">
        <w:rPr>
          <w:rFonts w:ascii="Cordia New" w:hAnsi="Cordia New" w:cs="Cordia New"/>
          <w:sz w:val="32"/>
          <w:szCs w:val="32"/>
          <w:u w:val="single"/>
          <w:cs/>
        </w:rPr>
        <w:t>หลักการ</w:t>
      </w:r>
    </w:p>
    <w:p w:rsidR="00F45802" w:rsidRPr="009254D5" w:rsidRDefault="00F45802" w:rsidP="00F45802">
      <w:pPr>
        <w:pStyle w:val="ListParagraph"/>
        <w:numPr>
          <w:ilvl w:val="0"/>
          <w:numId w:val="17"/>
        </w:numPr>
        <w:ind w:left="36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ไม่กระทบสิทธิและประโยชน์ที่ได้รับอยู่เดิม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เกี่ยวกับอัตราเงินเดือนและระยะเวลาดำรงตำแหน่ง</w:t>
      </w:r>
    </w:p>
    <w:p w:rsidR="00F45802" w:rsidRPr="009254D5" w:rsidRDefault="00F45802" w:rsidP="00F45802">
      <w:pPr>
        <w:pStyle w:val="ListParagraph"/>
        <w:numPr>
          <w:ilvl w:val="0"/>
          <w:numId w:val="17"/>
        </w:numPr>
        <w:ind w:left="36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หลักเกณฑ์และเงื่อนไขต่างๆ เป็นไปตามแนวทางและวิธีการของข้าราชการพลเรือนในสถาบันอุดมศึกษาตามที่ ก.พ.อ. กำหนดทุกประการ</w:t>
      </w:r>
    </w:p>
    <w:p w:rsidR="00F45802" w:rsidRPr="009254D5" w:rsidRDefault="00F45802" w:rsidP="00F45802">
      <w:pPr>
        <w:pStyle w:val="ListParagraph"/>
        <w:numPr>
          <w:ilvl w:val="0"/>
          <w:numId w:val="17"/>
        </w:numPr>
        <w:ind w:left="360"/>
        <w:rPr>
          <w:rFonts w:ascii="Cordia New" w:hAnsi="Cordia New" w:cs="Cordia New"/>
          <w:spacing w:val="-14"/>
          <w:sz w:val="32"/>
          <w:szCs w:val="32"/>
        </w:rPr>
      </w:pPr>
      <w:r w:rsidRPr="009254D5">
        <w:rPr>
          <w:rFonts w:ascii="Cordia New" w:hAnsi="Cordia New" w:cs="Cordia New"/>
          <w:spacing w:val="-14"/>
          <w:sz w:val="32"/>
          <w:szCs w:val="32"/>
          <w:cs/>
        </w:rPr>
        <w:t>กระทบต่อภาระงบประมาณเท่าที่จำเป็น เช่น การกำหนดหลักเกณฑ์และเงื่อนไขการได้รับเงินประจำตำแหน่ง เป็นต้น</w:t>
      </w:r>
    </w:p>
    <w:p w:rsidR="00F45802" w:rsidRPr="009254D5" w:rsidRDefault="00F45802" w:rsidP="00F45802">
      <w:pPr>
        <w:pStyle w:val="ListParagraph"/>
        <w:numPr>
          <w:ilvl w:val="0"/>
          <w:numId w:val="17"/>
        </w:numPr>
        <w:ind w:left="36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 xml:space="preserve">การจัดพนักงานมหาวิทยาลัยสายสนับสนุนวิชาการเข้าสู่ตำแหน่งตามประเภทที่กำหนด ตามคุณวุฒิและระยะเวลาปฏิบัติงาน ยกเว้นตำแหน่งประเภทผู้บริหาร </w:t>
      </w:r>
    </w:p>
    <w:p w:rsidR="00F45802" w:rsidRPr="009254D5" w:rsidRDefault="00F45802" w:rsidP="00F45802">
      <w:pPr>
        <w:pStyle w:val="ListParagraph"/>
        <w:numPr>
          <w:ilvl w:val="0"/>
          <w:numId w:val="17"/>
        </w:numPr>
        <w:ind w:left="360"/>
        <w:rPr>
          <w:rFonts w:ascii="Cordia New" w:hAnsi="Cordia New" w:cs="Cordia New"/>
          <w:spacing w:val="-4"/>
          <w:sz w:val="32"/>
          <w:szCs w:val="32"/>
        </w:rPr>
      </w:pPr>
      <w:r w:rsidRPr="009254D5">
        <w:rPr>
          <w:rFonts w:ascii="Cordia New" w:hAnsi="Cordia New" w:cs="Cordia New"/>
          <w:spacing w:val="-4"/>
          <w:sz w:val="32"/>
          <w:szCs w:val="32"/>
          <w:cs/>
        </w:rPr>
        <w:t>เพื่อเป็นการรักษาสิทธิประโยชน์และความเป็นธรรมให้แก่พนักงานมหาวิทยาลัยสายสนับสนุนวิชาการ</w:t>
      </w:r>
      <w:r w:rsidRPr="009254D5">
        <w:rPr>
          <w:rFonts w:ascii="Cordia New" w:hAnsi="Cordia New" w:cs="Cordia New" w:hint="cs"/>
          <w:spacing w:val="-4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/>
          <w:spacing w:val="-4"/>
          <w:sz w:val="32"/>
          <w:szCs w:val="32"/>
          <w:cs/>
        </w:rPr>
        <w:t>ที่มีระยะเวลาการดำรงตำแหน่งในระดับต่างๆ ที่แตกต่างกันตามระบบการบริหารงานบุคคลเดิม จึงให้นับระยะเวลาการดำรงตำแหน่งตามระบบบริหารงานบุคคลเดิม รวมเป็นระยะเวลาดำรงตำแหน่งในระดับต่างๆ เพื่อใช้เป็นคุณสมบัติในการแต่งตั้งให้ดำรงตำแหน่งในระดับต่างๆ ที่สูงขึ้น</w:t>
      </w:r>
      <w:r w:rsidRPr="009254D5">
        <w:rPr>
          <w:rFonts w:ascii="Cordia New" w:hAnsi="Cordia New" w:cs="Cordia New" w:hint="cs"/>
          <w:spacing w:val="-4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/>
          <w:spacing w:val="-4"/>
          <w:sz w:val="32"/>
          <w:szCs w:val="32"/>
          <w:cs/>
        </w:rPr>
        <w:t>ตามระบบบริหารงานบุคคลใหม่ได้</w:t>
      </w:r>
    </w:p>
    <w:p w:rsidR="00F45802" w:rsidRPr="009254D5" w:rsidRDefault="00F45802" w:rsidP="00F45802">
      <w:pPr>
        <w:pStyle w:val="ListParagraph"/>
        <w:numPr>
          <w:ilvl w:val="0"/>
          <w:numId w:val="17"/>
        </w:numPr>
        <w:ind w:left="36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ตำแหน่งพนักงานมหาวิทยาลัยสายสนับสนุนวิชาการ มีดังนี้</w:t>
      </w:r>
    </w:p>
    <w:p w:rsidR="00F45802" w:rsidRPr="009254D5" w:rsidRDefault="00F45802" w:rsidP="00F45802">
      <w:pPr>
        <w:pStyle w:val="ListParagraph"/>
        <w:numPr>
          <w:ilvl w:val="0"/>
          <w:numId w:val="9"/>
        </w:numPr>
        <w:ind w:left="72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ตำแหน่งประเภทผู้บริหาร ทำหน้าที่บริหารตามเกณฑ์หรือข้อกำหนดภาระงานของมหาวิทยาลัย ได้แก่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/>
          <w:sz w:val="32"/>
          <w:szCs w:val="32"/>
          <w:cs/>
        </w:rPr>
        <w:t>ผู้อำนวยการสำนักงานอธิการบดี ผู้อำนวยการสำนักงานคณบดี ผู้อำนวยการสำนักงานส่วนงาน ผู้อำนวยการกองในสำนักงานอธิการบดี หรือหัวหน้าหน่วยงานที่เรียกชื่ออย่างอื่นที่มีฐานะเทียบเท่ากองตามที่สภามหาวิทยาลัยกำหนด</w:t>
      </w:r>
    </w:p>
    <w:p w:rsidR="00F45802" w:rsidRPr="009254D5" w:rsidRDefault="00F45802" w:rsidP="00F45802">
      <w:pPr>
        <w:pStyle w:val="ListParagraph"/>
        <w:numPr>
          <w:ilvl w:val="0"/>
          <w:numId w:val="9"/>
        </w:numPr>
        <w:ind w:left="72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ตำแหน่งประเภทวิชาชีพเฉพาะ ตามข้อกำหนดภาระงานของมหาวิทยาลัยที่ได้รับมอบหมาย ได้แก่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696FB1" w:rsidRPr="009254D5">
        <w:rPr>
          <w:rFonts w:ascii="Cordia New" w:hAnsi="Cordia New" w:cs="Cordia New"/>
          <w:sz w:val="32"/>
          <w:szCs w:val="32"/>
          <w:cs/>
        </w:rPr>
        <w:br/>
      </w:r>
      <w:r w:rsidRPr="009254D5">
        <w:rPr>
          <w:rFonts w:ascii="Cordia New" w:hAnsi="Cordia New" w:cs="Cordia New"/>
          <w:sz w:val="32"/>
          <w:szCs w:val="32"/>
          <w:cs/>
        </w:rPr>
        <w:t>(๑) เชี่ยวชาญพิเศษ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/>
          <w:sz w:val="32"/>
          <w:szCs w:val="32"/>
          <w:cs/>
        </w:rPr>
        <w:t>(๒) เชี่ยวชาญ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/>
          <w:sz w:val="32"/>
          <w:szCs w:val="32"/>
          <w:cs/>
        </w:rPr>
        <w:t>(๓) ชำนาญการพิเศษ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/>
          <w:sz w:val="32"/>
          <w:szCs w:val="32"/>
          <w:cs/>
        </w:rPr>
        <w:t>(๔) ชำนาญการ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และ </w:t>
      </w:r>
      <w:r w:rsidRPr="009254D5">
        <w:rPr>
          <w:rFonts w:ascii="Cordia New" w:hAnsi="Cordia New" w:cs="Cordia New"/>
          <w:sz w:val="32"/>
          <w:szCs w:val="32"/>
          <w:cs/>
        </w:rPr>
        <w:t>(๕) ปฎิบัติการ</w:t>
      </w:r>
    </w:p>
    <w:p w:rsidR="00696FB1" w:rsidRPr="009254D5" w:rsidRDefault="00696FB1" w:rsidP="00696FB1">
      <w:pPr>
        <w:pStyle w:val="ListParagraph"/>
        <w:numPr>
          <w:ilvl w:val="0"/>
          <w:numId w:val="9"/>
        </w:numPr>
        <w:ind w:left="72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ตำแหน่งประเภทเชี่ยวชาญเฉพาะ ตามข้อกำหนดภาระงานของมหาวิทยาลัยที่ได้รับมอบหมาย ได้แก่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/>
          <w:sz w:val="32"/>
          <w:szCs w:val="32"/>
          <w:cs/>
        </w:rPr>
        <w:t>(๑) เชี่ยวชาญพิเศษ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/>
          <w:sz w:val="32"/>
          <w:szCs w:val="32"/>
          <w:cs/>
        </w:rPr>
        <w:t>(๒) เชี่ยวชาญ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/>
          <w:sz w:val="32"/>
          <w:szCs w:val="32"/>
          <w:cs/>
        </w:rPr>
        <w:t>(๓) ชำนาญการพิเศษ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/>
          <w:sz w:val="32"/>
          <w:szCs w:val="32"/>
          <w:cs/>
        </w:rPr>
        <w:t>(๔) ชำนาญการ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และ </w:t>
      </w:r>
      <w:r w:rsidRPr="009254D5">
        <w:rPr>
          <w:rFonts w:ascii="Cordia New" w:hAnsi="Cordia New" w:cs="Cordia New"/>
          <w:sz w:val="32"/>
          <w:szCs w:val="32"/>
          <w:cs/>
        </w:rPr>
        <w:t>(๕) ปฎิบัติการ</w:t>
      </w:r>
    </w:p>
    <w:p w:rsidR="00F45802" w:rsidRPr="009254D5" w:rsidRDefault="00F45802" w:rsidP="00F45802">
      <w:pPr>
        <w:pStyle w:val="ListParagraph"/>
        <w:numPr>
          <w:ilvl w:val="0"/>
          <w:numId w:val="9"/>
        </w:numPr>
        <w:ind w:left="72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ตำแหน่งประเภททั่วไป ตามข้อกำหนดภาระงานของมหาวิทยาลัยที่ได้รับมอบหมาย ได้แก่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/>
          <w:sz w:val="32"/>
          <w:szCs w:val="32"/>
          <w:cs/>
        </w:rPr>
        <w:t>(๑) ชำนาญงานพิเศษ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/>
          <w:sz w:val="32"/>
          <w:szCs w:val="32"/>
          <w:cs/>
        </w:rPr>
        <w:t>(๒) ชำนาญงาน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/>
          <w:sz w:val="32"/>
          <w:szCs w:val="32"/>
          <w:cs/>
        </w:rPr>
        <w:t>(๓) ปฏิบัติงาน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และ </w:t>
      </w:r>
      <w:r w:rsidRPr="009254D5">
        <w:rPr>
          <w:rFonts w:ascii="Cordia New" w:hAnsi="Cordia New" w:cs="Cordia New"/>
          <w:sz w:val="32"/>
          <w:szCs w:val="32"/>
          <w:cs/>
        </w:rPr>
        <w:t xml:space="preserve">(๔) </w:t>
      </w:r>
      <w:r w:rsidRPr="009254D5">
        <w:rPr>
          <w:rFonts w:ascii="Cordia New" w:hAnsi="Cordia New" w:cs="Cordia New" w:hint="cs"/>
          <w:sz w:val="32"/>
          <w:szCs w:val="32"/>
          <w:cs/>
        </w:rPr>
        <w:t>บริการ</w:t>
      </w:r>
    </w:p>
    <w:p w:rsidR="00F45802" w:rsidRPr="009254D5" w:rsidRDefault="00F45802" w:rsidP="00F45802">
      <w:pPr>
        <w:rPr>
          <w:rFonts w:ascii="Cordia New" w:hAnsi="Cordia New" w:cs="Cordia New"/>
          <w:sz w:val="32"/>
          <w:szCs w:val="32"/>
        </w:rPr>
      </w:pPr>
    </w:p>
    <w:p w:rsidR="00E5471E" w:rsidRPr="009254D5" w:rsidRDefault="00E5471E" w:rsidP="00F45802">
      <w:pPr>
        <w:rPr>
          <w:rFonts w:ascii="Cordia New" w:hAnsi="Cordia New" w:cs="Cordia New"/>
          <w:sz w:val="32"/>
          <w:szCs w:val="32"/>
        </w:rPr>
      </w:pPr>
    </w:p>
    <w:p w:rsidR="00F45802" w:rsidRPr="009254D5" w:rsidRDefault="00F45802">
      <w:pPr>
        <w:rPr>
          <w:rFonts w:ascii="Cordia New" w:hAnsi="Cordia New" w:cs="Cordia New"/>
          <w:sz w:val="32"/>
          <w:szCs w:val="32"/>
          <w:u w:val="single"/>
          <w:cs/>
        </w:rPr>
      </w:pPr>
      <w:r w:rsidRPr="009254D5">
        <w:rPr>
          <w:rFonts w:ascii="Cordia New" w:hAnsi="Cordia New" w:cs="Cordia New"/>
          <w:sz w:val="32"/>
          <w:szCs w:val="32"/>
          <w:u w:val="single"/>
          <w:cs/>
        </w:rPr>
        <w:br w:type="page"/>
      </w:r>
    </w:p>
    <w:p w:rsidR="00E5471E" w:rsidRPr="009254D5" w:rsidRDefault="00E5471E" w:rsidP="00E5471E">
      <w:pPr>
        <w:jc w:val="center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 w:hint="cs"/>
          <w:sz w:val="32"/>
          <w:szCs w:val="32"/>
          <w:cs/>
        </w:rPr>
        <w:lastRenderedPageBreak/>
        <w:t>-๒-</w:t>
      </w:r>
    </w:p>
    <w:p w:rsidR="00E5471E" w:rsidRPr="009254D5" w:rsidRDefault="00E5471E" w:rsidP="00E5471E">
      <w:pPr>
        <w:jc w:val="center"/>
        <w:rPr>
          <w:rFonts w:ascii="Cordia New" w:hAnsi="Cordia New" w:cs="Cordia New"/>
          <w:sz w:val="32"/>
          <w:szCs w:val="32"/>
        </w:rPr>
      </w:pPr>
    </w:p>
    <w:p w:rsidR="00F45802" w:rsidRPr="009254D5" w:rsidRDefault="00F45802" w:rsidP="00F45802">
      <w:pPr>
        <w:rPr>
          <w:rFonts w:ascii="Cordia New" w:hAnsi="Cordia New" w:cs="Cordia New"/>
          <w:sz w:val="32"/>
          <w:szCs w:val="32"/>
          <w:u w:val="single"/>
        </w:rPr>
      </w:pPr>
      <w:r w:rsidRPr="009254D5">
        <w:rPr>
          <w:rFonts w:ascii="Cordia New" w:hAnsi="Cordia New" w:cs="Cordia New"/>
          <w:sz w:val="32"/>
          <w:szCs w:val="32"/>
          <w:u w:val="single"/>
          <w:cs/>
        </w:rPr>
        <w:t>การกำหนดคุณสมบัติในการเข้าสู่ตำแหน่งตามประเภทที่กำหนด ดังนี้</w:t>
      </w:r>
    </w:p>
    <w:p w:rsidR="00F45802" w:rsidRPr="009254D5" w:rsidRDefault="00F45802" w:rsidP="006E7991">
      <w:pPr>
        <w:pStyle w:val="ListParagraph"/>
        <w:numPr>
          <w:ilvl w:val="0"/>
          <w:numId w:val="18"/>
        </w:numPr>
        <w:ind w:left="36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ตำแหน่งประเภทผู้บริหาร (ผู้อำนวยการสำนักงานอธิการบดี ผู้อำนวยการกองหรือเทียบเท่า)</w:t>
      </w:r>
    </w:p>
    <w:p w:rsidR="00696FB1" w:rsidRPr="009254D5" w:rsidRDefault="00696FB1" w:rsidP="00696FB1">
      <w:pPr>
        <w:pStyle w:val="ListParagraph"/>
        <w:numPr>
          <w:ilvl w:val="0"/>
          <w:numId w:val="18"/>
        </w:numPr>
        <w:ind w:left="36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ตำแหน่งประเภทวิชาชีพเฉพาะหรือเชี่ยวชาญเฉพาะทุกตำแหน่ง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(ยกเว้นตำแหน่งนักวิชาการศึกษา (ปฏิบัติงานสอน)) </w:t>
      </w:r>
      <w:r w:rsidRPr="009254D5">
        <w:rPr>
          <w:rFonts w:ascii="Cordia New" w:hAnsi="Cordia New" w:cs="Cordia New"/>
          <w:sz w:val="32"/>
          <w:szCs w:val="32"/>
          <w:cs/>
        </w:rPr>
        <w:t>จะจัดเข้าสู่ระดับปฏิบัติการ</w:t>
      </w:r>
      <w:r w:rsidRPr="009254D5">
        <w:rPr>
          <w:rFonts w:ascii="Cordia New" w:hAnsi="Cordia New" w:cs="Cordia New" w:hint="cs"/>
          <w:sz w:val="32"/>
          <w:szCs w:val="32"/>
          <w:cs/>
        </w:rPr>
        <w:t>ก่อน</w:t>
      </w:r>
      <w:r w:rsidRPr="009254D5">
        <w:rPr>
          <w:rFonts w:ascii="Cordia New" w:hAnsi="Cordia New" w:cs="Cordia New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 w:hint="cs"/>
          <w:sz w:val="32"/>
          <w:szCs w:val="32"/>
          <w:cs/>
        </w:rPr>
        <w:t>แล้วจึง</w:t>
      </w:r>
      <w:r w:rsidRPr="009254D5">
        <w:rPr>
          <w:rFonts w:ascii="Cordia New" w:hAnsi="Cordia New" w:cs="Cordia New"/>
          <w:sz w:val="32"/>
          <w:szCs w:val="32"/>
          <w:cs/>
        </w:rPr>
        <w:t>พิจารณาระยะเวลาการปฏิบัติงานตามที่กำหนดในคุณวุฒิของตำแหน่งงาน เพื่อจัดให้ดำรงตำแหน่งไม่เกินระดับชำนาญการ โดยให้หน่วยงานต้นสังกัดพิจารณา</w:t>
      </w:r>
      <w:r w:rsidRPr="009254D5">
        <w:rPr>
          <w:rFonts w:ascii="Cordia New" w:hAnsi="Cordia New" w:cs="Cordia New" w:hint="cs"/>
          <w:sz w:val="32"/>
          <w:szCs w:val="32"/>
          <w:cs/>
        </w:rPr>
        <w:t>และประเมิน</w:t>
      </w:r>
      <w:r w:rsidRPr="009254D5">
        <w:rPr>
          <w:rFonts w:ascii="Cordia New" w:hAnsi="Cordia New" w:cs="Cordia New"/>
          <w:sz w:val="32"/>
          <w:szCs w:val="32"/>
          <w:cs/>
        </w:rPr>
        <w:t>ความเหมาะสมก่อน ดังนี้</w:t>
      </w:r>
    </w:p>
    <w:p w:rsidR="00696FB1" w:rsidRPr="009254D5" w:rsidRDefault="00696FB1" w:rsidP="00696FB1">
      <w:pPr>
        <w:pStyle w:val="ListParagraph"/>
        <w:numPr>
          <w:ilvl w:val="0"/>
          <w:numId w:val="9"/>
        </w:numPr>
        <w:ind w:left="72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ปริญญาตรี ไม่น้อยกว่า ๖ ปี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(นับจากวันที่ได้รับการบรรจุแต่งตั้งจนถึงวันที่ ๑ ตุลาคม ๒๕๕๓)</w:t>
      </w:r>
    </w:p>
    <w:p w:rsidR="00696FB1" w:rsidRPr="009254D5" w:rsidRDefault="00696FB1" w:rsidP="00696FB1">
      <w:pPr>
        <w:pStyle w:val="ListParagraph"/>
        <w:numPr>
          <w:ilvl w:val="0"/>
          <w:numId w:val="9"/>
        </w:numPr>
        <w:ind w:left="72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ปริญญาโท ไม่น้อยกว่า ๔ ปี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(นับจากวันที่ได้รับการบรรจุแต่งตั้งจนถึงวันที่ ๑ ตุลาคม ๒๕๕๓)</w:t>
      </w:r>
    </w:p>
    <w:p w:rsidR="00696FB1" w:rsidRPr="009254D5" w:rsidRDefault="00696FB1" w:rsidP="00696FB1">
      <w:pPr>
        <w:pStyle w:val="ListParagraph"/>
        <w:numPr>
          <w:ilvl w:val="0"/>
          <w:numId w:val="9"/>
        </w:numPr>
        <w:ind w:left="72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ปริญญาเอก ไม่น้อยกว่า ๒ ปี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(นับจากวันที่ได้รับการบรรจุแต่งตั้งจนถึงวันที่ ๑ ตุลาคม ๒๕๕๓)</w:t>
      </w:r>
    </w:p>
    <w:p w:rsidR="00696FB1" w:rsidRPr="009254D5" w:rsidRDefault="00696FB1" w:rsidP="00696FB1">
      <w:pPr>
        <w:ind w:left="1350" w:hanging="99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b/>
          <w:bCs/>
          <w:sz w:val="32"/>
          <w:szCs w:val="32"/>
          <w:cs/>
        </w:rPr>
        <w:t>หมายเหตุ</w:t>
      </w:r>
      <w:r w:rsidRPr="009254D5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696FB1" w:rsidRPr="009254D5" w:rsidRDefault="00696FB1" w:rsidP="00696FB1">
      <w:pPr>
        <w:pStyle w:val="ListParagraph"/>
        <w:numPr>
          <w:ilvl w:val="0"/>
          <w:numId w:val="29"/>
        </w:numPr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ผู้ที่ปรับเข้าสู่ตำแหน่ง</w:t>
      </w:r>
      <w:r w:rsidRPr="009254D5">
        <w:rPr>
          <w:rFonts w:ascii="Cordia New" w:hAnsi="Cordia New" w:cs="Cordia New" w:hint="cs"/>
          <w:sz w:val="32"/>
          <w:szCs w:val="32"/>
          <w:cs/>
        </w:rPr>
        <w:t>ระดับ</w:t>
      </w:r>
      <w:r w:rsidRPr="009254D5">
        <w:rPr>
          <w:rFonts w:ascii="Cordia New" w:hAnsi="Cordia New" w:cs="Cordia New"/>
          <w:sz w:val="32"/>
          <w:szCs w:val="32"/>
          <w:cs/>
        </w:rPr>
        <w:t>ชำนาญการที่เป็นวิชาชีพเฉพาะ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/>
          <w:sz w:val="32"/>
          <w:szCs w:val="32"/>
          <w:cs/>
        </w:rPr>
        <w:t xml:space="preserve">และยังไม่เคยได้รับเงินประจำตำแหน่ง </w:t>
      </w:r>
      <w:r w:rsidRPr="009254D5">
        <w:rPr>
          <w:rFonts w:ascii="Cordia New" w:hAnsi="Cordia New" w:cs="Cordia New"/>
          <w:sz w:val="32"/>
          <w:szCs w:val="32"/>
          <w:cs/>
        </w:rPr>
        <w:br/>
        <w:t>จะได้รับเมื่อมีคุณสมบัติและผ่านการประเมินตามข้อบังคับ</w:t>
      </w:r>
      <w:r w:rsidRPr="009254D5">
        <w:rPr>
          <w:rFonts w:ascii="Cordia New" w:hAnsi="Cordia New" w:cs="Cordia New" w:hint="cs"/>
          <w:sz w:val="32"/>
          <w:szCs w:val="32"/>
          <w:cs/>
        </w:rPr>
        <w:t>มหาวิทยาลัยศรีนครินทรวิโรฒ ว่าด้วย มาตรฐานการกำหนดระดับตำแหน่งและการแต่งตั้งข้าราชการพลเรือนในสถาบันอุดมศึกษาให้ดำรงตำแหน่งสูงขึ้น พ.ศ.๒๕๕๔</w:t>
      </w:r>
    </w:p>
    <w:p w:rsidR="00696FB1" w:rsidRPr="009254D5" w:rsidRDefault="00696FB1" w:rsidP="00696FB1">
      <w:pPr>
        <w:pStyle w:val="ListParagraph"/>
        <w:numPr>
          <w:ilvl w:val="0"/>
          <w:numId w:val="29"/>
        </w:numPr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 w:hint="cs"/>
          <w:sz w:val="32"/>
          <w:szCs w:val="32"/>
          <w:cs/>
        </w:rPr>
        <w:t>ตำแหน่งนักวิชาการศึกษา (ปฏิบัติงานสอน) กำหนดให้อยู่ในประเภทเชี่ยวชาญเฉพาะ ระดับปฏิบัติการ ยกเว้นตำแหน่งตำแหน่งนักวิชาการศึกษา (ปฏิบัติงานสอน) ที่</w:t>
      </w:r>
      <w:r w:rsidRPr="009254D5">
        <w:rPr>
          <w:rFonts w:ascii="Cordia New" w:hAnsi="Cordia New" w:cs="Cordia New"/>
          <w:sz w:val="32"/>
          <w:szCs w:val="32"/>
          <w:cs/>
        </w:rPr>
        <w:t>ปฏิบัติงานสอนในหลักสูตรระดับประถมศึกษาหรือมัธยมศึกษา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หากผู้ดำรงตำแหน่งมีความประสงค์และแจ้งความจำนงเป็น</w:t>
      </w:r>
      <w:r w:rsidRPr="009254D5">
        <w:rPr>
          <w:rFonts w:ascii="Cordia New" w:hAnsi="Cordia New" w:cs="Cordia New"/>
          <w:sz w:val="32"/>
          <w:szCs w:val="32"/>
          <w:cs/>
        </w:rPr>
        <w:br/>
      </w:r>
      <w:r w:rsidRPr="009254D5">
        <w:rPr>
          <w:rFonts w:ascii="Cordia New" w:hAnsi="Cordia New" w:cs="Cordia New" w:hint="cs"/>
          <w:sz w:val="32"/>
          <w:szCs w:val="32"/>
          <w:cs/>
        </w:rPr>
        <w:t>ลายลักษณ์อักษรว่าจะปฏิบัติงานในสายสนับสนุนวิชาการให้ดำเนินการ</w:t>
      </w:r>
      <w:r w:rsidRPr="009254D5">
        <w:rPr>
          <w:rFonts w:ascii="Cordia New" w:hAnsi="Cordia New" w:cs="Cordia New"/>
          <w:sz w:val="32"/>
          <w:szCs w:val="32"/>
          <w:cs/>
        </w:rPr>
        <w:t>จัดเข้าสู่ระดับปฏิบัติการ</w:t>
      </w:r>
      <w:r w:rsidRPr="009254D5">
        <w:rPr>
          <w:rFonts w:ascii="Cordia New" w:hAnsi="Cordia New" w:cs="Cordia New" w:hint="cs"/>
          <w:sz w:val="32"/>
          <w:szCs w:val="32"/>
          <w:cs/>
        </w:rPr>
        <w:t>ก่อน</w:t>
      </w:r>
      <w:r w:rsidRPr="009254D5">
        <w:rPr>
          <w:rFonts w:ascii="Cordia New" w:hAnsi="Cordia New" w:cs="Cordia New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 w:hint="cs"/>
          <w:sz w:val="32"/>
          <w:szCs w:val="32"/>
          <w:cs/>
        </w:rPr>
        <w:t>แล้วจึง</w:t>
      </w:r>
      <w:r w:rsidRPr="009254D5">
        <w:rPr>
          <w:rFonts w:ascii="Cordia New" w:hAnsi="Cordia New" w:cs="Cordia New"/>
          <w:sz w:val="32"/>
          <w:szCs w:val="32"/>
          <w:cs/>
        </w:rPr>
        <w:t>พิจารณาระยะเวลาการปฏิบัติงานตามที่กำหนดในคุณวุฒิของตำแหน่งงาน เพื่อจัดให้ดำรงตำแหน่งไม่เกินระดับชำนาญการ</w:t>
      </w:r>
      <w:r w:rsidRPr="009254D5">
        <w:rPr>
          <w:rFonts w:ascii="Cordia New" w:hAnsi="Cordia New" w:cs="Cordia New" w:hint="cs"/>
          <w:sz w:val="32"/>
          <w:szCs w:val="32"/>
          <w:cs/>
        </w:rPr>
        <w:t>ตามรายละเอียดข้างต้น</w:t>
      </w:r>
    </w:p>
    <w:p w:rsidR="00F45802" w:rsidRPr="009254D5" w:rsidRDefault="00023FF0" w:rsidP="006E7991">
      <w:pPr>
        <w:pStyle w:val="ListParagraph"/>
        <w:numPr>
          <w:ilvl w:val="0"/>
          <w:numId w:val="18"/>
        </w:numPr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ตำแหน่งประเภททั่วไป</w:t>
      </w:r>
      <w:r w:rsidR="00F45802" w:rsidRPr="009254D5">
        <w:rPr>
          <w:rFonts w:ascii="Cordia New" w:hAnsi="Cordia New" w:cs="Cordia New"/>
          <w:sz w:val="32"/>
          <w:szCs w:val="32"/>
          <w:cs/>
        </w:rPr>
        <w:t>ทุกตำแหน่ง</w:t>
      </w:r>
      <w:r>
        <w:rPr>
          <w:rFonts w:ascii="Cordia New" w:hAnsi="Cordia New" w:cs="Cordia New" w:hint="cs"/>
          <w:sz w:val="32"/>
          <w:szCs w:val="32"/>
          <w:cs/>
        </w:rPr>
        <w:t xml:space="preserve"> (</w:t>
      </w:r>
      <w:r w:rsidR="00F45802" w:rsidRPr="009254D5">
        <w:rPr>
          <w:rFonts w:ascii="Cordia New" w:hAnsi="Cordia New" w:cs="Cordia New" w:hint="cs"/>
          <w:sz w:val="32"/>
          <w:szCs w:val="32"/>
          <w:cs/>
        </w:rPr>
        <w:t>ยกเว้นตำแหน่งที่เทียบได้กับตำแหน่งลูกจ้างประจำ</w:t>
      </w:r>
      <w:r>
        <w:rPr>
          <w:rFonts w:ascii="Cordia New" w:hAnsi="Cordia New" w:cs="Cordia New" w:hint="cs"/>
          <w:sz w:val="32"/>
          <w:szCs w:val="32"/>
          <w:cs/>
        </w:rPr>
        <w:t>)</w:t>
      </w:r>
      <w:r w:rsidR="00F45802" w:rsidRPr="009254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45802" w:rsidRPr="009254D5">
        <w:rPr>
          <w:rFonts w:ascii="Cordia New" w:hAnsi="Cordia New" w:cs="Cordia New"/>
          <w:sz w:val="32"/>
          <w:szCs w:val="32"/>
          <w:cs/>
        </w:rPr>
        <w:t>จะจัดเข้าสู่ระดับปฏิบัติงาน</w:t>
      </w:r>
      <w:r w:rsidR="00F45802" w:rsidRPr="009254D5">
        <w:rPr>
          <w:rFonts w:ascii="Cordia New" w:hAnsi="Cordia New" w:cs="Cordia New" w:hint="cs"/>
          <w:sz w:val="32"/>
          <w:szCs w:val="32"/>
          <w:cs/>
        </w:rPr>
        <w:t>ก่อน</w:t>
      </w:r>
      <w:r w:rsidR="00F45802" w:rsidRPr="009254D5">
        <w:rPr>
          <w:rFonts w:ascii="Cordia New" w:hAnsi="Cordia New" w:cs="Cordia New"/>
          <w:sz w:val="32"/>
          <w:szCs w:val="32"/>
          <w:cs/>
        </w:rPr>
        <w:t xml:space="preserve"> </w:t>
      </w:r>
      <w:r w:rsidR="00F45802" w:rsidRPr="009254D5">
        <w:rPr>
          <w:rFonts w:ascii="Cordia New" w:hAnsi="Cordia New" w:cs="Cordia New" w:hint="cs"/>
          <w:sz w:val="32"/>
          <w:szCs w:val="32"/>
          <w:cs/>
        </w:rPr>
        <w:t>แล้วจึง</w:t>
      </w:r>
      <w:r w:rsidR="00F45802" w:rsidRPr="009254D5">
        <w:rPr>
          <w:rFonts w:ascii="Cordia New" w:hAnsi="Cordia New" w:cs="Cordia New"/>
          <w:sz w:val="32"/>
          <w:szCs w:val="32"/>
          <w:cs/>
        </w:rPr>
        <w:t>พิจารณาระยะเวลาการปฏิบัติงานตามที่กำหนดในคุณวุฒิของตำแหน่งงาน เพื่อจัดให้ดำรงตำแหน่งไม่เกินระดับชำนาญงาน โดยให้หน่วยงานต้นสังกัดพิจารณา</w:t>
      </w:r>
      <w:r w:rsidR="00F45802" w:rsidRPr="009254D5">
        <w:rPr>
          <w:rFonts w:ascii="Cordia New" w:hAnsi="Cordia New" w:cs="Cordia New" w:hint="cs"/>
          <w:sz w:val="32"/>
          <w:szCs w:val="32"/>
          <w:cs/>
        </w:rPr>
        <w:t>และประเมิน</w:t>
      </w:r>
      <w:r w:rsidR="00F45802" w:rsidRPr="009254D5">
        <w:rPr>
          <w:rFonts w:ascii="Cordia New" w:hAnsi="Cordia New" w:cs="Cordia New"/>
          <w:sz w:val="32"/>
          <w:szCs w:val="32"/>
          <w:cs/>
        </w:rPr>
        <w:t>ความเหมาะสมก่อน ดังนี้</w:t>
      </w:r>
    </w:p>
    <w:p w:rsidR="00F45802" w:rsidRPr="009254D5" w:rsidRDefault="00F45802" w:rsidP="00F45802">
      <w:pPr>
        <w:pStyle w:val="ListParagraph"/>
        <w:numPr>
          <w:ilvl w:val="0"/>
          <w:numId w:val="9"/>
        </w:numPr>
        <w:ind w:left="72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ปวช. ไม่น้อยกว่า ๖ ปี</w:t>
      </w:r>
      <w:r w:rsidR="00286159" w:rsidRPr="009254D5">
        <w:rPr>
          <w:rFonts w:ascii="Cordia New" w:hAnsi="Cordia New" w:cs="Cordia New" w:hint="cs"/>
          <w:sz w:val="32"/>
          <w:szCs w:val="32"/>
          <w:cs/>
        </w:rPr>
        <w:t xml:space="preserve"> (นับจากวันที่ได้รับการบรรจุแต่งตั้งจนถึงวันที่ ๑ ตุลาคม ๒๕๕๓)</w:t>
      </w:r>
    </w:p>
    <w:p w:rsidR="00F45802" w:rsidRPr="009254D5" w:rsidRDefault="00F45802" w:rsidP="00F45802">
      <w:pPr>
        <w:pStyle w:val="ListParagraph"/>
        <w:numPr>
          <w:ilvl w:val="0"/>
          <w:numId w:val="9"/>
        </w:numPr>
        <w:ind w:left="72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ปวท. ไม่น้อยกว่า ๕ ปี</w:t>
      </w:r>
      <w:r w:rsidR="00286159" w:rsidRPr="009254D5">
        <w:rPr>
          <w:rFonts w:ascii="Cordia New" w:hAnsi="Cordia New" w:cs="Cordia New" w:hint="cs"/>
          <w:sz w:val="32"/>
          <w:szCs w:val="32"/>
          <w:cs/>
        </w:rPr>
        <w:t xml:space="preserve"> (นับจากวันที่ได้รับการบรรจุแต่งตั้งจนถึงวันที่ ๑ ตุลาคม ๒๕๕๓)</w:t>
      </w:r>
    </w:p>
    <w:p w:rsidR="00F45802" w:rsidRPr="009254D5" w:rsidRDefault="00F45802" w:rsidP="00F45802">
      <w:pPr>
        <w:pStyle w:val="ListParagraph"/>
        <w:numPr>
          <w:ilvl w:val="0"/>
          <w:numId w:val="9"/>
        </w:numPr>
        <w:ind w:left="72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/>
          <w:sz w:val="32"/>
          <w:szCs w:val="32"/>
          <w:cs/>
        </w:rPr>
        <w:t>ปวส. ไม่น้อยกว่า ๔ ปี</w:t>
      </w:r>
      <w:r w:rsidR="00286159" w:rsidRPr="009254D5">
        <w:rPr>
          <w:rFonts w:ascii="Cordia New" w:hAnsi="Cordia New" w:cs="Cordia New" w:hint="cs"/>
          <w:sz w:val="32"/>
          <w:szCs w:val="32"/>
          <w:cs/>
        </w:rPr>
        <w:t xml:space="preserve"> (นับจากวันที่ได้รับการบรรจุแต่งตั้งจนถึงวันที่ ๑ ตุลาคม ๒๕๕๓)</w:t>
      </w:r>
    </w:p>
    <w:p w:rsidR="00F45802" w:rsidRPr="009254D5" w:rsidRDefault="00F45802" w:rsidP="00F45802">
      <w:pPr>
        <w:ind w:left="1350" w:hanging="990"/>
        <w:rPr>
          <w:rFonts w:ascii="Cordia New" w:hAnsi="Cordia New" w:cs="Cordia New"/>
          <w:sz w:val="32"/>
          <w:szCs w:val="32"/>
        </w:rPr>
      </w:pPr>
      <w:r w:rsidRPr="009254D5">
        <w:rPr>
          <w:rFonts w:ascii="Cordia New" w:hAnsi="Cordia New" w:cs="Cordia New" w:hint="cs"/>
          <w:b/>
          <w:bCs/>
          <w:sz w:val="32"/>
          <w:szCs w:val="32"/>
          <w:cs/>
        </w:rPr>
        <w:t>หมายเหตุ</w:t>
      </w:r>
      <w:r w:rsidRPr="009254D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9254D5">
        <w:rPr>
          <w:rFonts w:ascii="Cordia New" w:hAnsi="Cordia New" w:cs="Cordia New"/>
          <w:sz w:val="32"/>
          <w:szCs w:val="32"/>
          <w:cs/>
        </w:rPr>
        <w:t>ตำแหน่งของพนักงานมหาวิทยาลัยที่เทียบได้กับตำแหน่งของลูกจ้างประจำ กำหนด</w:t>
      </w:r>
      <w:r w:rsidRPr="009254D5">
        <w:rPr>
          <w:rFonts w:ascii="Cordia New" w:hAnsi="Cordia New" w:cs="Cordia New" w:hint="cs"/>
          <w:sz w:val="32"/>
          <w:szCs w:val="32"/>
          <w:cs/>
        </w:rPr>
        <w:t>ให้</w:t>
      </w:r>
      <w:r w:rsidRPr="009254D5">
        <w:rPr>
          <w:rFonts w:ascii="Cordia New" w:hAnsi="Cordia New" w:cs="Cordia New"/>
          <w:sz w:val="32"/>
          <w:szCs w:val="32"/>
          <w:cs/>
        </w:rPr>
        <w:t>อยู่ในประเภททั่วไป ระดับ</w:t>
      </w:r>
      <w:r w:rsidRPr="009254D5">
        <w:rPr>
          <w:rFonts w:ascii="Cordia New" w:hAnsi="Cordia New" w:cs="Cordia New" w:hint="cs"/>
          <w:sz w:val="32"/>
          <w:szCs w:val="32"/>
          <w:cs/>
        </w:rPr>
        <w:t>บริการ</w:t>
      </w:r>
      <w:bookmarkStart w:id="0" w:name="_GoBack"/>
      <w:bookmarkEnd w:id="0"/>
    </w:p>
    <w:p w:rsidR="00EE76CD" w:rsidRPr="009254D5" w:rsidRDefault="00EE76CD" w:rsidP="00F9111D">
      <w:pPr>
        <w:spacing w:line="228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sectPr w:rsidR="00EE76CD" w:rsidRPr="009254D5" w:rsidSect="00E556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17E3"/>
    <w:multiLevelType w:val="hybridMultilevel"/>
    <w:tmpl w:val="2CA07FA6"/>
    <w:lvl w:ilvl="0" w:tplc="A1D4E4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612"/>
    <w:multiLevelType w:val="hybridMultilevel"/>
    <w:tmpl w:val="80908A82"/>
    <w:lvl w:ilvl="0" w:tplc="DD5CAD04">
      <w:start w:val="1"/>
      <w:numFmt w:val="thaiNumbers"/>
      <w:lvlText w:val="%1.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4AAA"/>
    <w:multiLevelType w:val="hybridMultilevel"/>
    <w:tmpl w:val="EE7C9280"/>
    <w:lvl w:ilvl="0" w:tplc="B51CA1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95568D"/>
    <w:multiLevelType w:val="hybridMultilevel"/>
    <w:tmpl w:val="3FF400B8"/>
    <w:lvl w:ilvl="0" w:tplc="CB8E8F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F62D1"/>
    <w:multiLevelType w:val="hybridMultilevel"/>
    <w:tmpl w:val="4A66BCD6"/>
    <w:lvl w:ilvl="0" w:tplc="ACF4BE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1E21"/>
    <w:multiLevelType w:val="hybridMultilevel"/>
    <w:tmpl w:val="91D62CD6"/>
    <w:lvl w:ilvl="0" w:tplc="97D2F4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017"/>
    <w:multiLevelType w:val="hybridMultilevel"/>
    <w:tmpl w:val="2A22CF82"/>
    <w:lvl w:ilvl="0" w:tplc="DD5CAD04">
      <w:start w:val="1"/>
      <w:numFmt w:val="thaiNumbers"/>
      <w:lvlText w:val="%1.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175CB"/>
    <w:multiLevelType w:val="hybridMultilevel"/>
    <w:tmpl w:val="4AD05B36"/>
    <w:lvl w:ilvl="0" w:tplc="4972E9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E929A6"/>
    <w:multiLevelType w:val="hybridMultilevel"/>
    <w:tmpl w:val="7FC0665A"/>
    <w:lvl w:ilvl="0" w:tplc="267CC0BE">
      <w:start w:val="1"/>
      <w:numFmt w:val="thaiNumbers"/>
      <w:lvlText w:val="%1."/>
      <w:lvlJc w:val="left"/>
      <w:pPr>
        <w:ind w:left="180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FF5D00"/>
    <w:multiLevelType w:val="hybridMultilevel"/>
    <w:tmpl w:val="2BA4B212"/>
    <w:lvl w:ilvl="0" w:tplc="36C8F486">
      <w:start w:val="1"/>
      <w:numFmt w:val="thaiNumbers"/>
      <w:lvlText w:val="%1.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15797"/>
    <w:multiLevelType w:val="hybridMultilevel"/>
    <w:tmpl w:val="86747FF2"/>
    <w:lvl w:ilvl="0" w:tplc="043CC4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AE4270"/>
    <w:multiLevelType w:val="hybridMultilevel"/>
    <w:tmpl w:val="82429DAE"/>
    <w:lvl w:ilvl="0" w:tplc="A4B08E38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AA1000"/>
    <w:multiLevelType w:val="hybridMultilevel"/>
    <w:tmpl w:val="14F8D478"/>
    <w:lvl w:ilvl="0" w:tplc="8BBE6E68">
      <w:start w:val="1"/>
      <w:numFmt w:val="thaiNumbers"/>
      <w:lvlText w:val="%1.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7307F2"/>
    <w:multiLevelType w:val="hybridMultilevel"/>
    <w:tmpl w:val="4698C576"/>
    <w:lvl w:ilvl="0" w:tplc="57CEE4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096AEB"/>
    <w:multiLevelType w:val="hybridMultilevel"/>
    <w:tmpl w:val="ECBA32B0"/>
    <w:lvl w:ilvl="0" w:tplc="BC3A7EA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A39F8"/>
    <w:multiLevelType w:val="hybridMultilevel"/>
    <w:tmpl w:val="22F43A28"/>
    <w:lvl w:ilvl="0" w:tplc="C792E6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D1DE7"/>
    <w:multiLevelType w:val="hybridMultilevel"/>
    <w:tmpl w:val="AABC7A70"/>
    <w:lvl w:ilvl="0" w:tplc="91EA54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AA42AA"/>
    <w:multiLevelType w:val="hybridMultilevel"/>
    <w:tmpl w:val="7FC0665A"/>
    <w:lvl w:ilvl="0" w:tplc="267CC0BE">
      <w:start w:val="1"/>
      <w:numFmt w:val="thaiNumbers"/>
      <w:lvlText w:val="%1."/>
      <w:lvlJc w:val="left"/>
      <w:pPr>
        <w:ind w:left="180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3A2974"/>
    <w:multiLevelType w:val="hybridMultilevel"/>
    <w:tmpl w:val="D674CC72"/>
    <w:lvl w:ilvl="0" w:tplc="080021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56F26"/>
    <w:multiLevelType w:val="hybridMultilevel"/>
    <w:tmpl w:val="7FC0665A"/>
    <w:lvl w:ilvl="0" w:tplc="267CC0BE">
      <w:start w:val="1"/>
      <w:numFmt w:val="thaiNumbers"/>
      <w:lvlText w:val="%1."/>
      <w:lvlJc w:val="left"/>
      <w:pPr>
        <w:ind w:left="180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F07BF7"/>
    <w:multiLevelType w:val="hybridMultilevel"/>
    <w:tmpl w:val="4FACFC12"/>
    <w:lvl w:ilvl="0" w:tplc="0BDEA724">
      <w:start w:val="1"/>
      <w:numFmt w:val="thaiNumbers"/>
      <w:lvlText w:val="%1."/>
      <w:lvlJc w:val="left"/>
      <w:pPr>
        <w:ind w:left="180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4F5DE6"/>
    <w:multiLevelType w:val="hybridMultilevel"/>
    <w:tmpl w:val="1D5E14F6"/>
    <w:lvl w:ilvl="0" w:tplc="CF26654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62461"/>
    <w:multiLevelType w:val="hybridMultilevel"/>
    <w:tmpl w:val="14F8D478"/>
    <w:lvl w:ilvl="0" w:tplc="8BBE6E68">
      <w:start w:val="1"/>
      <w:numFmt w:val="thaiNumbers"/>
      <w:lvlText w:val="%1."/>
      <w:lvlJc w:val="left"/>
      <w:pPr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840D55"/>
    <w:multiLevelType w:val="hybridMultilevel"/>
    <w:tmpl w:val="4A3AE30E"/>
    <w:lvl w:ilvl="0" w:tplc="9806A9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020DD"/>
    <w:multiLevelType w:val="hybridMultilevel"/>
    <w:tmpl w:val="DAC207E6"/>
    <w:lvl w:ilvl="0" w:tplc="3B64D31C">
      <w:start w:val="1"/>
      <w:numFmt w:val="thaiNumbers"/>
      <w:lvlText w:val="%1."/>
      <w:lvlJc w:val="left"/>
      <w:pPr>
        <w:ind w:left="720" w:hanging="360"/>
      </w:pPr>
      <w:rPr>
        <w:rFonts w:asciiTheme="minorBidi" w:eastAsia="Times New Roman" w:hAnsiTheme="minorBidi" w:cs="Cordia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74645"/>
    <w:multiLevelType w:val="hybridMultilevel"/>
    <w:tmpl w:val="46E67BB2"/>
    <w:lvl w:ilvl="0" w:tplc="F4223E5E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UPC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1D4E5C"/>
    <w:multiLevelType w:val="hybridMultilevel"/>
    <w:tmpl w:val="D79C1244"/>
    <w:lvl w:ilvl="0" w:tplc="E780A9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7697E"/>
    <w:multiLevelType w:val="hybridMultilevel"/>
    <w:tmpl w:val="CF1C1AEC"/>
    <w:lvl w:ilvl="0" w:tplc="F7F61D06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FBE605B"/>
    <w:multiLevelType w:val="hybridMultilevel"/>
    <w:tmpl w:val="7D689128"/>
    <w:lvl w:ilvl="0" w:tplc="F04E66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19"/>
  </w:num>
  <w:num w:numId="5">
    <w:abstractNumId w:val="8"/>
  </w:num>
  <w:num w:numId="6">
    <w:abstractNumId w:val="17"/>
  </w:num>
  <w:num w:numId="7">
    <w:abstractNumId w:val="2"/>
  </w:num>
  <w:num w:numId="8">
    <w:abstractNumId w:val="27"/>
  </w:num>
  <w:num w:numId="9">
    <w:abstractNumId w:val="25"/>
  </w:num>
  <w:num w:numId="10">
    <w:abstractNumId w:val="13"/>
  </w:num>
  <w:num w:numId="11">
    <w:abstractNumId w:val="5"/>
  </w:num>
  <w:num w:numId="12">
    <w:abstractNumId w:val="22"/>
  </w:num>
  <w:num w:numId="13">
    <w:abstractNumId w:val="9"/>
  </w:num>
  <w:num w:numId="14">
    <w:abstractNumId w:val="7"/>
  </w:num>
  <w:num w:numId="15">
    <w:abstractNumId w:val="3"/>
  </w:num>
  <w:num w:numId="16">
    <w:abstractNumId w:val="28"/>
  </w:num>
  <w:num w:numId="17">
    <w:abstractNumId w:val="4"/>
  </w:num>
  <w:num w:numId="18">
    <w:abstractNumId w:val="26"/>
  </w:num>
  <w:num w:numId="19">
    <w:abstractNumId w:val="23"/>
  </w:num>
  <w:num w:numId="20">
    <w:abstractNumId w:val="24"/>
  </w:num>
  <w:num w:numId="21">
    <w:abstractNumId w:val="11"/>
  </w:num>
  <w:num w:numId="22">
    <w:abstractNumId w:val="15"/>
  </w:num>
  <w:num w:numId="23">
    <w:abstractNumId w:val="0"/>
  </w:num>
  <w:num w:numId="24">
    <w:abstractNumId w:val="18"/>
  </w:num>
  <w:num w:numId="25">
    <w:abstractNumId w:val="12"/>
  </w:num>
  <w:num w:numId="26">
    <w:abstractNumId w:val="1"/>
  </w:num>
  <w:num w:numId="27">
    <w:abstractNumId w:val="6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75"/>
    <w:rsid w:val="00005558"/>
    <w:rsid w:val="0001205A"/>
    <w:rsid w:val="00023FF0"/>
    <w:rsid w:val="00025E45"/>
    <w:rsid w:val="00030D64"/>
    <w:rsid w:val="000469E7"/>
    <w:rsid w:val="0006200F"/>
    <w:rsid w:val="00073D84"/>
    <w:rsid w:val="00081658"/>
    <w:rsid w:val="000B2309"/>
    <w:rsid w:val="000C02F2"/>
    <w:rsid w:val="000E4FF6"/>
    <w:rsid w:val="00103593"/>
    <w:rsid w:val="00164B24"/>
    <w:rsid w:val="00191158"/>
    <w:rsid w:val="00197338"/>
    <w:rsid w:val="001C04B5"/>
    <w:rsid w:val="001D062A"/>
    <w:rsid w:val="001F6453"/>
    <w:rsid w:val="002163B6"/>
    <w:rsid w:val="00235A9B"/>
    <w:rsid w:val="00261F31"/>
    <w:rsid w:val="00286159"/>
    <w:rsid w:val="00290275"/>
    <w:rsid w:val="00292521"/>
    <w:rsid w:val="002A6BE9"/>
    <w:rsid w:val="002B24AD"/>
    <w:rsid w:val="002C118C"/>
    <w:rsid w:val="002C5038"/>
    <w:rsid w:val="002F2985"/>
    <w:rsid w:val="0032229B"/>
    <w:rsid w:val="00322823"/>
    <w:rsid w:val="00331ADA"/>
    <w:rsid w:val="00393411"/>
    <w:rsid w:val="003B4066"/>
    <w:rsid w:val="003B7BA3"/>
    <w:rsid w:val="003D4EFA"/>
    <w:rsid w:val="00400517"/>
    <w:rsid w:val="00405A2D"/>
    <w:rsid w:val="00412903"/>
    <w:rsid w:val="004167D7"/>
    <w:rsid w:val="00446AEF"/>
    <w:rsid w:val="004672F6"/>
    <w:rsid w:val="004845E7"/>
    <w:rsid w:val="004A0402"/>
    <w:rsid w:val="004A66D3"/>
    <w:rsid w:val="004B5B30"/>
    <w:rsid w:val="004F5381"/>
    <w:rsid w:val="004F5AFB"/>
    <w:rsid w:val="0052301C"/>
    <w:rsid w:val="005626D9"/>
    <w:rsid w:val="005A4A21"/>
    <w:rsid w:val="005B2A05"/>
    <w:rsid w:val="005D191B"/>
    <w:rsid w:val="005F4BBA"/>
    <w:rsid w:val="00602C18"/>
    <w:rsid w:val="00630030"/>
    <w:rsid w:val="00632A43"/>
    <w:rsid w:val="006518C7"/>
    <w:rsid w:val="00652D43"/>
    <w:rsid w:val="00660705"/>
    <w:rsid w:val="00696FB1"/>
    <w:rsid w:val="006E7991"/>
    <w:rsid w:val="006F7CD4"/>
    <w:rsid w:val="007012E0"/>
    <w:rsid w:val="007103AB"/>
    <w:rsid w:val="00745C7C"/>
    <w:rsid w:val="00750CC1"/>
    <w:rsid w:val="00755600"/>
    <w:rsid w:val="0077434A"/>
    <w:rsid w:val="007856D7"/>
    <w:rsid w:val="007872EF"/>
    <w:rsid w:val="007A1EFA"/>
    <w:rsid w:val="007B4933"/>
    <w:rsid w:val="007B7A12"/>
    <w:rsid w:val="007C7C5C"/>
    <w:rsid w:val="007E5A78"/>
    <w:rsid w:val="007F0C89"/>
    <w:rsid w:val="007F49ED"/>
    <w:rsid w:val="00827ECE"/>
    <w:rsid w:val="00854E6B"/>
    <w:rsid w:val="008849D4"/>
    <w:rsid w:val="00894D3D"/>
    <w:rsid w:val="008B6CCB"/>
    <w:rsid w:val="008E5BC5"/>
    <w:rsid w:val="009254D5"/>
    <w:rsid w:val="00925730"/>
    <w:rsid w:val="009600DB"/>
    <w:rsid w:val="00963B1A"/>
    <w:rsid w:val="00966B6C"/>
    <w:rsid w:val="00997961"/>
    <w:rsid w:val="009A7F5C"/>
    <w:rsid w:val="009B0F92"/>
    <w:rsid w:val="009F18ED"/>
    <w:rsid w:val="009F6199"/>
    <w:rsid w:val="00A244B5"/>
    <w:rsid w:val="00A54C3B"/>
    <w:rsid w:val="00A621D4"/>
    <w:rsid w:val="00A74616"/>
    <w:rsid w:val="00A85BBF"/>
    <w:rsid w:val="00A925AC"/>
    <w:rsid w:val="00AA1C8B"/>
    <w:rsid w:val="00AF1BAF"/>
    <w:rsid w:val="00B51468"/>
    <w:rsid w:val="00BA35DD"/>
    <w:rsid w:val="00BA59D7"/>
    <w:rsid w:val="00BC30F4"/>
    <w:rsid w:val="00BD462C"/>
    <w:rsid w:val="00BD7308"/>
    <w:rsid w:val="00BF0C7D"/>
    <w:rsid w:val="00C24043"/>
    <w:rsid w:val="00C31BFD"/>
    <w:rsid w:val="00C40C00"/>
    <w:rsid w:val="00C854D0"/>
    <w:rsid w:val="00CB0F99"/>
    <w:rsid w:val="00CD5A52"/>
    <w:rsid w:val="00D113B6"/>
    <w:rsid w:val="00D30A64"/>
    <w:rsid w:val="00D66A6A"/>
    <w:rsid w:val="00D7080B"/>
    <w:rsid w:val="00D9068A"/>
    <w:rsid w:val="00D97E4B"/>
    <w:rsid w:val="00DA69A3"/>
    <w:rsid w:val="00DF11C4"/>
    <w:rsid w:val="00E442B8"/>
    <w:rsid w:val="00E5261E"/>
    <w:rsid w:val="00E54572"/>
    <w:rsid w:val="00E5471E"/>
    <w:rsid w:val="00E55679"/>
    <w:rsid w:val="00EE76CD"/>
    <w:rsid w:val="00F24C91"/>
    <w:rsid w:val="00F2618E"/>
    <w:rsid w:val="00F4184F"/>
    <w:rsid w:val="00F45802"/>
    <w:rsid w:val="00F64B67"/>
    <w:rsid w:val="00F74031"/>
    <w:rsid w:val="00F9111D"/>
    <w:rsid w:val="00F941EB"/>
    <w:rsid w:val="00F964D5"/>
    <w:rsid w:val="00F977D2"/>
    <w:rsid w:val="00FA5B44"/>
    <w:rsid w:val="00FA77A2"/>
    <w:rsid w:val="00FC2307"/>
    <w:rsid w:val="00FF74B9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7E1B3-9226-47AA-B7AD-D31D6E6D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75"/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0C89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Heading9">
    <w:name w:val="heading 9"/>
    <w:basedOn w:val="Normal"/>
    <w:next w:val="Normal"/>
    <w:link w:val="Heading9Char"/>
    <w:qFormat/>
    <w:rsid w:val="00290275"/>
    <w:pPr>
      <w:keepNext/>
      <w:ind w:right="-341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90275"/>
    <w:rPr>
      <w:rFonts w:ascii="CordiaUPC" w:eastAsia="Times New Roman" w:hAnsi="CordiaUPC" w:cs="CordiaUPC"/>
      <w:sz w:val="32"/>
      <w:szCs w:val="32"/>
    </w:rPr>
  </w:style>
  <w:style w:type="paragraph" w:styleId="BodyText3">
    <w:name w:val="Body Text 3"/>
    <w:basedOn w:val="Normal"/>
    <w:link w:val="BodyText3Char"/>
    <w:uiPriority w:val="99"/>
    <w:unhideWhenUsed/>
    <w:rsid w:val="00290275"/>
    <w:pPr>
      <w:spacing w:after="120"/>
    </w:pPr>
    <w:rPr>
      <w:rFonts w:cs="Angsana New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0275"/>
    <w:rPr>
      <w:rFonts w:ascii="CordiaUPC" w:eastAsia="Times New Roman" w:hAnsi="CordiaUPC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35A9B"/>
    <w:pPr>
      <w:ind w:left="720"/>
      <w:contextualSpacing/>
    </w:pPr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4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4A"/>
    <w:rPr>
      <w:rFonts w:ascii="Segoe UI" w:eastAsia="Times New Roman" w:hAnsi="Segoe UI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9B0F92"/>
    <w:pPr>
      <w:jc w:val="center"/>
    </w:pPr>
    <w:rPr>
      <w:rFonts w:ascii="Angsana New" w:hAnsi="Angsana New" w:cs="Angsana New"/>
      <w:b/>
      <w:bCs/>
      <w:sz w:val="60"/>
      <w:szCs w:val="60"/>
      <w:lang w:eastAsia="zh-CN"/>
    </w:rPr>
  </w:style>
  <w:style w:type="character" w:customStyle="1" w:styleId="TitleChar">
    <w:name w:val="Title Char"/>
    <w:basedOn w:val="DefaultParagraphFont"/>
    <w:link w:val="Title"/>
    <w:rsid w:val="009B0F92"/>
    <w:rPr>
      <w:rFonts w:ascii="Angsana New" w:eastAsia="Times New Roman" w:hAnsi="Angsana New" w:cs="Angsana New"/>
      <w:b/>
      <w:bCs/>
      <w:sz w:val="60"/>
      <w:szCs w:val="60"/>
      <w:lang w:eastAsia="zh-CN"/>
    </w:rPr>
  </w:style>
  <w:style w:type="character" w:customStyle="1" w:styleId="Heading1Char">
    <w:name w:val="Heading 1 Char"/>
    <w:basedOn w:val="DefaultParagraphFont"/>
    <w:link w:val="Heading1"/>
    <w:rsid w:val="007F0C89"/>
    <w:rPr>
      <w:rFonts w:ascii="Cambria" w:eastAsia="Times New Roman" w:hAnsi="Cambria" w:cs="Angsana New"/>
      <w:b/>
      <w:bCs/>
      <w:kern w:val="32"/>
      <w:sz w:val="32"/>
      <w:szCs w:val="40"/>
    </w:rPr>
  </w:style>
  <w:style w:type="table" w:styleId="TableGrid">
    <w:name w:val="Table Grid"/>
    <w:basedOn w:val="TableNormal"/>
    <w:uiPriority w:val="39"/>
    <w:rsid w:val="002F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F7F7-9EF5-42EF-B6A6-203C5EE9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11447</dc:creator>
  <cp:keywords/>
  <dc:description/>
  <cp:lastModifiedBy>jongjit</cp:lastModifiedBy>
  <cp:revision>3</cp:revision>
  <cp:lastPrinted>2015-02-27T03:44:00Z</cp:lastPrinted>
  <dcterms:created xsi:type="dcterms:W3CDTF">2015-05-12T03:40:00Z</dcterms:created>
  <dcterms:modified xsi:type="dcterms:W3CDTF">2015-05-12T03:40:00Z</dcterms:modified>
</cp:coreProperties>
</file>